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AC" w:rsidRDefault="00C43FAC" w:rsidP="00C4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№ </w:t>
      </w:r>
    </w:p>
    <w:p w:rsidR="00C43FAC" w:rsidRDefault="00C43FAC" w:rsidP="00C4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сотрудничестве  между ГКОУ ЛО «Мгинская  школа-интернат для детей с нарушениями зрения»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20CC2">
        <w:rPr>
          <w:rFonts w:ascii="Times New Roman" w:hAnsi="Times New Roman" w:cs="Times New Roman"/>
          <w:sz w:val="28"/>
          <w:szCs w:val="28"/>
        </w:rPr>
        <w:t>НКО</w:t>
      </w:r>
    </w:p>
    <w:p w:rsidR="00C43FAC" w:rsidRDefault="00C43FAC" w:rsidP="00C43FA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43FAC" w:rsidRDefault="00C20CC2" w:rsidP="00C20CC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Мга</w:t>
      </w:r>
      <w:r w:rsidR="00C43FAC">
        <w:rPr>
          <w:rFonts w:ascii="Times New Roman" w:hAnsi="Times New Roman" w:cs="Times New Roman"/>
          <w:sz w:val="28"/>
          <w:szCs w:val="28"/>
        </w:rPr>
        <w:t xml:space="preserve">   </w:t>
      </w:r>
      <w:r w:rsidR="00C43FAC">
        <w:rPr>
          <w:rFonts w:ascii="Times New Roman" w:hAnsi="Times New Roman" w:cs="Times New Roman"/>
          <w:sz w:val="28"/>
          <w:szCs w:val="28"/>
        </w:rPr>
        <w:tab/>
      </w:r>
      <w:r w:rsidR="00C43FAC">
        <w:rPr>
          <w:rFonts w:ascii="Times New Roman" w:hAnsi="Times New Roman" w:cs="Times New Roman"/>
          <w:sz w:val="28"/>
          <w:szCs w:val="28"/>
        </w:rPr>
        <w:tab/>
      </w:r>
      <w:r w:rsidR="00C43FAC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43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«___» «_________» </w:t>
      </w:r>
      <w:r w:rsidR="00C43F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1_</w:t>
      </w:r>
      <w:r w:rsidR="00C43FA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43FAC" w:rsidRDefault="00C43FAC" w:rsidP="00C43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FAC" w:rsidRDefault="00C43FAC" w:rsidP="00C20CC2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Государственное казенное общеобразовательное учреждение Ленинградской области</w:t>
      </w:r>
      <w:r w:rsidR="00C20CC2">
        <w:rPr>
          <w:rFonts w:ascii="Times New Roman" w:hAnsi="Times New Roman"/>
          <w:sz w:val="28"/>
          <w:szCs w:val="28"/>
        </w:rPr>
        <w:t xml:space="preserve"> «Мгинская   школа-интернат</w:t>
      </w:r>
      <w:r>
        <w:rPr>
          <w:rFonts w:ascii="Times New Roman" w:hAnsi="Times New Roman"/>
          <w:sz w:val="28"/>
          <w:szCs w:val="28"/>
        </w:rPr>
        <w:t>, реализующ</w:t>
      </w:r>
      <w:r w:rsidR="00C20CC2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адаптированные образовательные программы  для детей с нарушениями зрения», </w:t>
      </w:r>
      <w:r>
        <w:rPr>
          <w:rFonts w:ascii="Times New Roman" w:hAnsi="Times New Roman" w:cs="Times New Roman"/>
          <w:sz w:val="28"/>
          <w:szCs w:val="28"/>
        </w:rPr>
        <w:t xml:space="preserve"> именуемое в дальнейшем «Учреждение», в лице директора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 Анатольевича, действующего на основании Устава,  с одной стороны,  и </w:t>
      </w:r>
      <w:r w:rsidR="00C20CC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именуемая в дальнейшем «Некоммерческая организация», в лице  директора  </w:t>
      </w:r>
      <w:r w:rsidR="00C20CC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,  действующе</w:t>
      </w:r>
      <w:r w:rsidR="00C20CC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Устава,  с другой стороны, в дальнейшем вместе именуемые «Стороны» заключили настоящее соглашение (далее  - Соглашение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) о нижеследующем:</w:t>
      </w:r>
    </w:p>
    <w:p w:rsidR="00C43FAC" w:rsidRDefault="00C43FAC" w:rsidP="00C4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C43FAC" w:rsidRDefault="00C43FAC" w:rsidP="00C43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FAC" w:rsidRDefault="00C43FAC" w:rsidP="00C43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сотрудничество Сторон при осуществлении Некоммерческой организацией благотворительной деятельности.</w:t>
      </w:r>
    </w:p>
    <w:p w:rsidR="00C43FAC" w:rsidRDefault="00C43FAC" w:rsidP="00C43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Стороны действуют в соответствии с Конституцией Российской Федерации, Гражданским кодексом Российской Федерации, Федеральным законом от 12.01.1996 № 7-ФЗ «О некоммерческих организациях», Федеральным законом от 11.08.1995 № 135-ФЗ «О благотворительной деятельности и благотворительных организациях» и иным федеральным и региональным действующим законодательством.</w:t>
      </w:r>
    </w:p>
    <w:p w:rsidR="00C43FAC" w:rsidRDefault="00C43FAC" w:rsidP="00C43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 реализации настоящего Соглашения Стороны соблюдают требования Федерального закона от 27.06.2007 № 152-ФЗ «О персональных данных».</w:t>
      </w:r>
    </w:p>
    <w:p w:rsidR="00C43FAC" w:rsidRDefault="00C43FAC" w:rsidP="00C43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FAC" w:rsidRDefault="00C43FAC" w:rsidP="00C4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благотворительной деятельности</w:t>
      </w:r>
    </w:p>
    <w:p w:rsidR="00C43FAC" w:rsidRDefault="00C43FAC" w:rsidP="00C43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FAC" w:rsidRDefault="00C43FAC" w:rsidP="00C4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Благотворительная деятельность осуществляется в целях:</w:t>
      </w:r>
    </w:p>
    <w:p w:rsidR="00C43FAC" w:rsidRDefault="00C43FAC" w:rsidP="00C43F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социальной поддержки обучающихся, воспитанников  Учреждения, включая улучшение материального положения, социальную реабилитацию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C43FAC" w:rsidRDefault="00C43FAC" w:rsidP="00C4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содействия деятельности в сфере образования, науки, культуры, искусства, просвещения, духовного развития личности;</w:t>
      </w:r>
    </w:p>
    <w:p w:rsidR="00C43FAC" w:rsidRDefault="00C43FAC" w:rsidP="00C4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содействия деятельности в сфере профилактики и охраны здоровья обучающихся, воспитанников Учреждения, а также пропаганды здорового образа жизни;</w:t>
      </w:r>
    </w:p>
    <w:p w:rsidR="00C43FAC" w:rsidRDefault="00C43FAC" w:rsidP="00C4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содействия деятельности в области физической культуры и спорта (за исключением профессионального спорта);</w:t>
      </w:r>
    </w:p>
    <w:p w:rsidR="00C43FAC" w:rsidRDefault="00C43FAC" w:rsidP="00C4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социальной реабилитации детей-сирот, детей, оставшихся без попечения родителей, и детей, находящихся в трудной жизненной ситуации;</w:t>
      </w:r>
    </w:p>
    <w:p w:rsidR="00C43FAC" w:rsidRDefault="00C43FAC" w:rsidP="00C4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оказания бесплатной юридической помощи и правового просвещения обучающихся, воспитанников Учреждения;</w:t>
      </w:r>
    </w:p>
    <w:p w:rsidR="00C43FAC" w:rsidRDefault="00C43FAC" w:rsidP="00C4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участия в деятельности по профилактике безнадзорности и правонарушений несовершеннолетних;</w:t>
      </w:r>
    </w:p>
    <w:p w:rsidR="00C43FAC" w:rsidRDefault="00C43FAC" w:rsidP="00C4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содействия развитию научно-технического, художественного творчества обучающихся, воспитанников Учреждения;</w:t>
      </w:r>
    </w:p>
    <w:p w:rsidR="00C43FAC" w:rsidRDefault="00C43FAC" w:rsidP="00C4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содействия патриотическому, духовно-нравственному воспитанию обучающихся, воспитанников Учреждения;</w:t>
      </w:r>
    </w:p>
    <w:p w:rsidR="00C43FAC" w:rsidRDefault="00C43FAC" w:rsidP="00B44B94">
      <w:pPr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поддержки общественно значимых </w:t>
      </w:r>
      <w:r w:rsidR="00B5422C">
        <w:rPr>
          <w:rFonts w:ascii="Times New Roman" w:hAnsi="Times New Roman" w:cs="Times New Roman"/>
          <w:sz w:val="28"/>
          <w:szCs w:val="28"/>
        </w:rPr>
        <w:t>детски</w:t>
      </w:r>
      <w:r>
        <w:rPr>
          <w:rFonts w:ascii="Times New Roman" w:hAnsi="Times New Roman" w:cs="Times New Roman"/>
          <w:sz w:val="28"/>
          <w:szCs w:val="28"/>
        </w:rPr>
        <w:t>х инициатив, проектов Учреждения.</w:t>
      </w:r>
    </w:p>
    <w:p w:rsidR="00C43FAC" w:rsidRDefault="00B44B94" w:rsidP="00C4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FAC">
        <w:rPr>
          <w:rFonts w:ascii="Times New Roman" w:hAnsi="Times New Roman" w:cs="Times New Roman"/>
          <w:sz w:val="28"/>
          <w:szCs w:val="28"/>
        </w:rPr>
        <w:t>2.2.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C43FAC" w:rsidRDefault="00C43FAC" w:rsidP="00C43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FAC" w:rsidRDefault="00C43FAC" w:rsidP="00C4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C43FAC" w:rsidRDefault="00C43FAC" w:rsidP="00C43FA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43FAC" w:rsidRDefault="00C43FAC" w:rsidP="00C43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Некоммерческая организация оказывает содействие:</w:t>
      </w:r>
    </w:p>
    <w:p w:rsidR="00B44B94" w:rsidRDefault="00B44B94" w:rsidP="00B44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3FAC">
        <w:rPr>
          <w:rFonts w:ascii="Times New Roman" w:hAnsi="Times New Roman" w:cs="Times New Roman"/>
          <w:sz w:val="28"/>
          <w:szCs w:val="28"/>
        </w:rPr>
        <w:t xml:space="preserve">3.1.1. </w:t>
      </w:r>
      <w:r>
        <w:rPr>
          <w:rFonts w:ascii="Times New Roman" w:hAnsi="Times New Roman" w:cs="Times New Roman"/>
          <w:sz w:val="28"/>
          <w:szCs w:val="28"/>
        </w:rPr>
        <w:t>В организации работы в сфере образования, науки, культуры, искусства, просвещения, духовного развития личности;</w:t>
      </w:r>
    </w:p>
    <w:p w:rsidR="00C43FAC" w:rsidRDefault="00B44B94" w:rsidP="00C43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C43FAC">
        <w:rPr>
          <w:rFonts w:ascii="Times New Roman" w:hAnsi="Times New Roman" w:cs="Times New Roman"/>
          <w:sz w:val="28"/>
          <w:szCs w:val="28"/>
        </w:rPr>
        <w:t>В организации работы по социальной адаптации и профориентации обучающихся, воспитанников Учреждения.</w:t>
      </w:r>
    </w:p>
    <w:p w:rsidR="00C43FAC" w:rsidRDefault="00B44B94" w:rsidP="00C43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C43FAC">
        <w:rPr>
          <w:rFonts w:ascii="Times New Roman" w:hAnsi="Times New Roman" w:cs="Times New Roman"/>
          <w:sz w:val="28"/>
          <w:szCs w:val="28"/>
        </w:rPr>
        <w:t>В организации оказания адресной  психологической и  духовной помощи обучающимся, воспитанникам.</w:t>
      </w:r>
    </w:p>
    <w:p w:rsidR="00C43FAC" w:rsidRDefault="00B44B94" w:rsidP="00C43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="00C43FAC">
        <w:rPr>
          <w:rFonts w:ascii="Times New Roman" w:hAnsi="Times New Roman" w:cs="Times New Roman"/>
          <w:sz w:val="28"/>
          <w:szCs w:val="28"/>
        </w:rPr>
        <w:t xml:space="preserve">В привлечении </w:t>
      </w:r>
      <w:r>
        <w:rPr>
          <w:rFonts w:ascii="Times New Roman" w:hAnsi="Times New Roman" w:cs="Times New Roman"/>
          <w:sz w:val="28"/>
          <w:szCs w:val="28"/>
        </w:rPr>
        <w:t xml:space="preserve"> учреждений и деятелей науки, культуры, искусства, </w:t>
      </w:r>
      <w:r w:rsidR="00C43FAC">
        <w:rPr>
          <w:rFonts w:ascii="Times New Roman" w:hAnsi="Times New Roman" w:cs="Times New Roman"/>
          <w:sz w:val="28"/>
          <w:szCs w:val="28"/>
        </w:rPr>
        <w:t>волонтеров для оказания помощи обучающимся, воспитанникам.</w:t>
      </w:r>
    </w:p>
    <w:p w:rsidR="00C43FAC" w:rsidRDefault="00C43FAC" w:rsidP="00C43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B44B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иной благотворительной помощи.</w:t>
      </w:r>
    </w:p>
    <w:p w:rsidR="00C20CC2" w:rsidRPr="00D61994" w:rsidRDefault="00C43FAC" w:rsidP="00C20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20CC2" w:rsidRPr="00530D3A">
        <w:rPr>
          <w:rFonts w:ascii="Times New Roman" w:hAnsi="Times New Roman" w:cs="Times New Roman"/>
          <w:sz w:val="28"/>
          <w:szCs w:val="28"/>
        </w:rPr>
        <w:t>Некоммерческая организация при организации и осуществлении перевозки обучающихся</w:t>
      </w:r>
      <w:r w:rsidR="00C20CC2">
        <w:rPr>
          <w:rFonts w:ascii="Times New Roman" w:hAnsi="Times New Roman" w:cs="Times New Roman"/>
          <w:sz w:val="28"/>
          <w:szCs w:val="28"/>
        </w:rPr>
        <w:t xml:space="preserve"> школы-интерната</w:t>
      </w:r>
      <w:r w:rsidR="00C20CC2" w:rsidRPr="00530D3A">
        <w:rPr>
          <w:rFonts w:ascii="Times New Roman" w:hAnsi="Times New Roman" w:cs="Times New Roman"/>
          <w:sz w:val="28"/>
          <w:szCs w:val="28"/>
        </w:rPr>
        <w:t xml:space="preserve"> с</w:t>
      </w:r>
      <w:r w:rsidR="00C20CC2">
        <w:rPr>
          <w:rFonts w:ascii="Times New Roman" w:hAnsi="Times New Roman" w:cs="Times New Roman"/>
          <w:sz w:val="28"/>
          <w:szCs w:val="28"/>
        </w:rPr>
        <w:t xml:space="preserve">облюдает законодательство о безопасности дорожного движения, </w:t>
      </w:r>
      <w:r w:rsidR="00C20CC2" w:rsidRPr="00D61994">
        <w:rPr>
          <w:rFonts w:ascii="Times New Roman" w:hAnsi="Times New Roman" w:cs="Times New Roman"/>
          <w:sz w:val="28"/>
          <w:szCs w:val="28"/>
        </w:rPr>
        <w:t>установленные требования к организации безопасной перевозки людей.</w:t>
      </w:r>
    </w:p>
    <w:p w:rsidR="00C43FAC" w:rsidRDefault="00C20CC2" w:rsidP="00C20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994">
        <w:rPr>
          <w:rFonts w:ascii="Times New Roman" w:hAnsi="Times New Roman" w:cs="Times New Roman"/>
          <w:sz w:val="28"/>
          <w:szCs w:val="28"/>
        </w:rPr>
        <w:t>Обеспечивает наличие документов, предусмотренных Правилами организованной перевозки детей.</w:t>
      </w:r>
    </w:p>
    <w:p w:rsidR="00C43FAC" w:rsidRDefault="00C43FAC" w:rsidP="00C43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iCs/>
          <w:sz w:val="28"/>
          <w:szCs w:val="28"/>
        </w:rPr>
        <w:t>Некоммерческая организация осуществляет благотворительные пожертвования в формах:</w:t>
      </w:r>
    </w:p>
    <w:p w:rsidR="00C43FAC" w:rsidRDefault="00C43FAC" w:rsidP="00C4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C43FAC" w:rsidRDefault="00C43FAC" w:rsidP="00C4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C43FAC" w:rsidRDefault="00C43FAC" w:rsidP="00C43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бескорыстного (безвозмездного или на льготных условиях) выполнения работ, предоставления услуг.</w:t>
      </w:r>
    </w:p>
    <w:p w:rsidR="00C43FAC" w:rsidRDefault="00C43FAC" w:rsidP="00C43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3.4. Некоммерческая организация вправе определять цели и порядок использования своих пожертвований.</w:t>
      </w:r>
    </w:p>
    <w:p w:rsidR="00C43FAC" w:rsidRDefault="00C43FAC" w:rsidP="00C43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>Проведение одновременно с благотворительной деятельностью предвыборной агитации, агитации по вопросам референдума запрещается.</w:t>
      </w:r>
    </w:p>
    <w:p w:rsidR="00C43FAC" w:rsidRDefault="00C43FAC" w:rsidP="00C43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Учреждение оказывает содействие Некоммерческой организации:</w:t>
      </w:r>
    </w:p>
    <w:p w:rsidR="00C43FAC" w:rsidRDefault="00C43FAC" w:rsidP="00C43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В реализации благотворительных программ.</w:t>
      </w:r>
    </w:p>
    <w:p w:rsidR="00C43FAC" w:rsidRDefault="00C43FAC" w:rsidP="00C43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В организации и проведении совместных мероприятий.</w:t>
      </w:r>
    </w:p>
    <w:p w:rsidR="00C43FAC" w:rsidRDefault="00C43FAC" w:rsidP="00C43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В организации волонтерской деятельности.</w:t>
      </w:r>
    </w:p>
    <w:p w:rsidR="00B44B94" w:rsidRDefault="00B44B94" w:rsidP="00B44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Учреждение отвечает  за предоставление транспорта при проведении совместных мероприятий. При организации и осуществлении перевозки обучающихся, воспитанников и других участников совместных мероприятий Учреждение соблюдает законодательство о безопасности дорожного движения, установленные требования к организации безопасной перевозки людей. Обеспечивает наличие документов, предусмотренных Правилами организованной перевозки детей.</w:t>
      </w:r>
    </w:p>
    <w:p w:rsidR="00C43FAC" w:rsidRDefault="00C43FAC" w:rsidP="00C43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44B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Учреждение осуществляет информирование Комитета общего и профессионального образования Ленинградской области о деятельности Некоммерческой организации в рамках действующего Соглашения.</w:t>
      </w:r>
    </w:p>
    <w:p w:rsidR="00C43FAC" w:rsidRDefault="00B44B94" w:rsidP="00C43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C43FAC">
        <w:rPr>
          <w:rFonts w:ascii="Times New Roman" w:hAnsi="Times New Roman" w:cs="Times New Roman"/>
          <w:sz w:val="28"/>
          <w:szCs w:val="28"/>
        </w:rPr>
        <w:t>. Стороны обязуются сохранять конфиденциальность информации, полученной в результате своей деятельности.</w:t>
      </w:r>
    </w:p>
    <w:p w:rsidR="00C43FAC" w:rsidRDefault="00C43FAC" w:rsidP="00C43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FAC" w:rsidRDefault="00C43FAC" w:rsidP="00C4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Механизм реализации Соглашения</w:t>
      </w:r>
    </w:p>
    <w:p w:rsidR="00C43FAC" w:rsidRDefault="00C43FAC" w:rsidP="00C43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FAC" w:rsidRDefault="00C43FAC" w:rsidP="00C43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целях координации совместной деятельности Стороны назначают должностных лиц, обеспечивающих текущее взаимодействие Сторон, при необходимости Стороны могут создать рабочую группу для выработки рекомендаций и подготовки проектов согласованных решений, договоров, необходимых для реализации настоящего Соглашения.</w:t>
      </w:r>
    </w:p>
    <w:p w:rsidR="00C43FAC" w:rsidRDefault="00C43FAC" w:rsidP="00C43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Стороны обязуются незамедлительно письменно информировать друг друга об обстоятельствах, препятствующих, по их мнению, выполнению обязательств по настоящему Соглашению.</w:t>
      </w:r>
    </w:p>
    <w:p w:rsidR="00C43FAC" w:rsidRDefault="00C43FAC" w:rsidP="00C43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Взаимодействие сторон в рамках настоящего Соглашения строится на принципах законности, равноправия и взаимной заинтересованности.</w:t>
      </w:r>
    </w:p>
    <w:p w:rsidR="00C43FAC" w:rsidRDefault="00C43FAC" w:rsidP="00C43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FAC" w:rsidRDefault="00C43FAC" w:rsidP="00C4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C43FAC" w:rsidRDefault="00C43FAC" w:rsidP="00C43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FAC" w:rsidRDefault="00C43FAC" w:rsidP="00C43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Стороны несут ответственность за передачу конфиденциальной информации третьим лицам, которая стала известна Сторонам в связи с осуществлением деятельности в рамках настоящего Соглашения.</w:t>
      </w:r>
    </w:p>
    <w:p w:rsidR="00C43FAC" w:rsidRDefault="00C43FAC" w:rsidP="00C43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За ненадлежащее исполнение обязательств, предусмотренных настоящим Соглашением, наступает ответственность Сторон, предусмотренная действующим законодательством.</w:t>
      </w:r>
    </w:p>
    <w:p w:rsidR="00C43FAC" w:rsidRDefault="00C43FAC" w:rsidP="00C43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Стороны освобождаются от ответственности за частичное или полное неисполнение обязательств по настоящему Соглашению, если данное неисполнение явилось следствием обстоятельств непреодолимой силы, возникающих после заключения настоящего Соглашения, в результате обстоятель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 чр</w:t>
      </w:r>
      <w:proofErr w:type="gramEnd"/>
      <w:r>
        <w:rPr>
          <w:rFonts w:ascii="Times New Roman" w:hAnsi="Times New Roman" w:cs="Times New Roman"/>
          <w:sz w:val="28"/>
          <w:szCs w:val="28"/>
        </w:rPr>
        <w:t>езвычайного характера, которые стороны не могли предвидеть, ни предотвратить разумными мерами. К таким обстоятельствам чрезвычайного характера могут относиться наводнение, пожар, землетрясение и иные явления природы, а также военные действия природы акты и действия государственных органов.</w:t>
      </w:r>
    </w:p>
    <w:p w:rsidR="00C43FAC" w:rsidRDefault="00C43FAC" w:rsidP="00C43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FAC" w:rsidRDefault="00C43FAC" w:rsidP="00C4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C43FAC" w:rsidRDefault="00C43FAC" w:rsidP="00C43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FAC" w:rsidRDefault="00C43FAC" w:rsidP="00C43F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Настоящее Соглашение вступает в силу с момента его подписания и действует один год.</w:t>
      </w:r>
    </w:p>
    <w:p w:rsidR="00C43FAC" w:rsidRDefault="00C43FAC" w:rsidP="00C43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Действие настоящего Соглашения может быть прекращено как по взаимному соглашению Сторон, так и в одностороннем порядке. Настоящее Соглашение может быть расторгнуто в одностороннем порядке, письменным уведомлением в адрес другой стороны не менее чем за один месяц до даты расторжения.</w:t>
      </w:r>
    </w:p>
    <w:p w:rsidR="00C43FAC" w:rsidRDefault="00C43FAC" w:rsidP="00C43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Все изменения и дополнения к настоящему Соглашению оформляются в виде дополнительных соглашений, подписанных Сторонами, и являются неотъемлемой частью настоящего Соглашения.</w:t>
      </w:r>
    </w:p>
    <w:p w:rsidR="00C43FAC" w:rsidRDefault="00C43FAC" w:rsidP="00C20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Настоящее Соглашение составлено в двух экземплярах по одному для каждой из Сторон.</w:t>
      </w:r>
      <w:r w:rsidR="00816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Оба экземпляра имеют одинаковую юридическую силу.</w:t>
      </w:r>
    </w:p>
    <w:p w:rsidR="00C43FAC" w:rsidRDefault="00C43FAC" w:rsidP="00C4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Реквизиты Сторон</w:t>
      </w:r>
    </w:p>
    <w:p w:rsidR="00C43FAC" w:rsidRDefault="00C43FAC" w:rsidP="00C43FA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4660"/>
      </w:tblGrid>
      <w:tr w:rsidR="00C43FAC" w:rsidTr="00C43FAC">
        <w:tc>
          <w:tcPr>
            <w:tcW w:w="5069" w:type="dxa"/>
          </w:tcPr>
          <w:p w:rsidR="00C43FAC" w:rsidRDefault="00C43FAC">
            <w:pPr>
              <w:pStyle w:val="a3"/>
              <w:spacing w:line="240" w:lineRule="auto"/>
              <w:jc w:val="left"/>
              <w:rPr>
                <w:rFonts w:eastAsia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</w:tcPr>
          <w:p w:rsidR="00C43FAC" w:rsidRDefault="00C43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FAC" w:rsidTr="00C43FAC">
        <w:tc>
          <w:tcPr>
            <w:tcW w:w="5069" w:type="dxa"/>
          </w:tcPr>
          <w:p w:rsidR="00C43FAC" w:rsidRDefault="007F2BD7">
            <w:pPr>
              <w:pStyle w:val="a5"/>
              <w:spacing w:after="0" w:line="240" w:lineRule="auto"/>
              <w:ind w:left="54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="00C43F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43FAC" w:rsidRDefault="00C43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ГКОУ ЛО «Мгинская школа-интернат</w:t>
            </w:r>
            <w:r w:rsidR="00816D6E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нарушениями зрения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3FAC" w:rsidRDefault="00C43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  187300, Ленинградская обл., Кировский район, п. Мга, Шоссе Революции, д. 58</w:t>
            </w:r>
          </w:p>
          <w:p w:rsidR="00C43FAC" w:rsidRDefault="00C43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ИНН:  </w:t>
            </w:r>
            <w:r w:rsidR="00C20C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="00C20C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43FAC" w:rsidRDefault="00C43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ОГРН: </w:t>
            </w:r>
          </w:p>
          <w:p w:rsidR="00C43FAC" w:rsidRDefault="00C43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ОКОГУ:    ОКФС:   ОКОПФ:  </w:t>
            </w:r>
          </w:p>
          <w:p w:rsidR="00C43FAC" w:rsidRDefault="00C43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ОКПО: </w:t>
            </w:r>
          </w:p>
          <w:p w:rsidR="00C20CC2" w:rsidRDefault="00C43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ОКАТО:   ОКВЭД:  </w:t>
            </w:r>
          </w:p>
          <w:p w:rsidR="00C43FAC" w:rsidRPr="00C20CC2" w:rsidRDefault="00C20CC2" w:rsidP="00C20C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банка:</w:t>
            </w:r>
          </w:p>
          <w:p w:rsidR="00C43FAC" w:rsidRDefault="00C43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школы-интерната</w:t>
            </w:r>
          </w:p>
          <w:p w:rsidR="00C43FAC" w:rsidRDefault="00816D6E" w:rsidP="007F2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C43FAC">
              <w:rPr>
                <w:rFonts w:ascii="Times New Roman" w:hAnsi="Times New Roman" w:cs="Times New Roman"/>
                <w:sz w:val="28"/>
                <w:szCs w:val="28"/>
              </w:rPr>
              <w:t>/Климакин В.А./</w:t>
            </w:r>
          </w:p>
          <w:p w:rsidR="00C43FAC" w:rsidRDefault="00C43FAC">
            <w:pPr>
              <w:pStyle w:val="a5"/>
              <w:spacing w:after="0" w:line="240" w:lineRule="auto"/>
              <w:ind w:left="54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FAC" w:rsidRDefault="00C43FAC">
            <w:pPr>
              <w:pStyle w:val="a5"/>
              <w:spacing w:after="0" w:line="240" w:lineRule="auto"/>
              <w:ind w:left="540"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C43FAC" w:rsidRDefault="007F2BD7" w:rsidP="007F2BD7">
            <w:pPr>
              <w:pStyle w:val="a5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Некоммерческая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рганизация</w:t>
            </w:r>
            <w:r w:rsidR="00C43F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2BD7" w:rsidRDefault="007F2BD7" w:rsidP="00C20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7F2BD7" w:rsidRDefault="007F2BD7" w:rsidP="00C20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BD7" w:rsidRDefault="007F2BD7" w:rsidP="00C20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BD7" w:rsidRDefault="007F2BD7" w:rsidP="00C20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BD7" w:rsidRDefault="007F2BD7" w:rsidP="00C20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BD7" w:rsidRDefault="007F2BD7" w:rsidP="00C20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BD7" w:rsidRDefault="007F2BD7" w:rsidP="00C20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BD7" w:rsidRDefault="007F2BD7" w:rsidP="00C20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BD7" w:rsidRDefault="007F2BD7" w:rsidP="00C20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BD7" w:rsidRDefault="007F2BD7" w:rsidP="00C20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BD7" w:rsidRDefault="007F2BD7" w:rsidP="00C20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CC2" w:rsidRDefault="007F2BD7" w:rsidP="00C20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 w:rsidR="00C20CC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20CC2" w:rsidRDefault="00C20CC2" w:rsidP="00C20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______________/                       /</w:t>
            </w:r>
          </w:p>
          <w:p w:rsidR="00C43FAC" w:rsidRDefault="00C20CC2" w:rsidP="00C20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</w:t>
            </w:r>
          </w:p>
          <w:p w:rsidR="00C43FAC" w:rsidRDefault="00C43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FAC" w:rsidRDefault="00C43FAC" w:rsidP="00816D6E">
            <w:pPr>
              <w:pStyle w:val="a5"/>
              <w:spacing w:after="0" w:line="240" w:lineRule="auto"/>
              <w:ind w:left="540"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E22" w:rsidRDefault="00D16E22" w:rsidP="007F2BD7"/>
    <w:sectPr w:rsidR="00D16E22" w:rsidSect="0097401A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3FAC"/>
    <w:rsid w:val="001B0C1C"/>
    <w:rsid w:val="001B6A47"/>
    <w:rsid w:val="0020037A"/>
    <w:rsid w:val="0024682D"/>
    <w:rsid w:val="00392141"/>
    <w:rsid w:val="003E0A34"/>
    <w:rsid w:val="004F2C89"/>
    <w:rsid w:val="005E0EE7"/>
    <w:rsid w:val="005E42E4"/>
    <w:rsid w:val="006C0D78"/>
    <w:rsid w:val="007F2BD7"/>
    <w:rsid w:val="00816D6E"/>
    <w:rsid w:val="00886CB8"/>
    <w:rsid w:val="0097401A"/>
    <w:rsid w:val="00B44B94"/>
    <w:rsid w:val="00B45F78"/>
    <w:rsid w:val="00B5422C"/>
    <w:rsid w:val="00C20CC2"/>
    <w:rsid w:val="00C43FAC"/>
    <w:rsid w:val="00CF7792"/>
    <w:rsid w:val="00D037F3"/>
    <w:rsid w:val="00D113F5"/>
    <w:rsid w:val="00D16E22"/>
    <w:rsid w:val="00D86DE8"/>
    <w:rsid w:val="00E473A9"/>
    <w:rsid w:val="00F1546A"/>
    <w:rsid w:val="00F9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kern w:val="32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AC"/>
    <w:pPr>
      <w:spacing w:after="200" w:line="276" w:lineRule="auto"/>
    </w:pPr>
    <w:rPr>
      <w:rFonts w:asciiTheme="minorHAnsi" w:hAnsiTheme="minorHAnsi" w:cstheme="minorBidi"/>
      <w:bCs w:val="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43FAC"/>
    <w:pPr>
      <w:spacing w:after="0" w:line="220" w:lineRule="exact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43FAC"/>
    <w:rPr>
      <w:rFonts w:eastAsia="Calibri"/>
      <w:b/>
      <w:kern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3FAC"/>
    <w:pPr>
      <w:ind w:left="720"/>
      <w:contextualSpacing/>
    </w:pPr>
  </w:style>
  <w:style w:type="table" w:styleId="a6">
    <w:name w:val="Table Grid"/>
    <w:basedOn w:val="a1"/>
    <w:uiPriority w:val="59"/>
    <w:rsid w:val="00C43FAC"/>
    <w:rPr>
      <w:rFonts w:asciiTheme="minorHAnsi" w:hAnsiTheme="minorHAnsi" w:cstheme="minorBidi"/>
      <w:bCs w:val="0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МШИ</Company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ВикторАнатольевич</dc:creator>
  <cp:keywords/>
  <dc:description/>
  <cp:lastModifiedBy>Виктор Анатольевич Климакин</cp:lastModifiedBy>
  <cp:revision>3</cp:revision>
  <dcterms:created xsi:type="dcterms:W3CDTF">2017-01-30T09:53:00Z</dcterms:created>
  <dcterms:modified xsi:type="dcterms:W3CDTF">2018-09-18T16:20:00Z</dcterms:modified>
</cp:coreProperties>
</file>